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4E08FE3A" w:rsidR="00E51CB9" w:rsidRPr="00220F4F" w:rsidRDefault="00220F4F" w:rsidP="0023141E">
      <w:pPr>
        <w:jc w:val="both"/>
        <w:rPr>
          <w:b/>
          <w:bCs/>
          <w:lang w:val="pt-BR"/>
        </w:rPr>
      </w:pPr>
      <w:r w:rsidRPr="00220F4F">
        <w:rPr>
          <w:b/>
          <w:bCs/>
          <w:lang w:val="pt-BR"/>
        </w:rPr>
        <w:t>TOM FORD OMBRÉ LEATHER EAU DE PARFUM</w:t>
      </w:r>
    </w:p>
    <w:p w14:paraId="7EAF7333" w14:textId="77777777" w:rsidR="002F0D04" w:rsidRPr="00220F4F" w:rsidRDefault="002F0D04" w:rsidP="0023141E">
      <w:pPr>
        <w:jc w:val="both"/>
        <w:rPr>
          <w:lang w:val="pt-BR"/>
        </w:rPr>
      </w:pPr>
    </w:p>
    <w:p w14:paraId="49B5F2BF" w14:textId="339DE1FC" w:rsidR="0023141E" w:rsidRPr="0023141E" w:rsidRDefault="00E51CB9" w:rsidP="0023141E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220F4F">
        <w:rPr>
          <w:b/>
          <w:bCs/>
          <w:lang w:val="pt-BR"/>
        </w:rPr>
        <w:t>COMPOSIÇÃO (PORTUGUÊS):</w:t>
      </w:r>
      <w:r w:rsidR="0023141E" w:rsidRPr="00220F4F">
        <w:rPr>
          <w:b/>
          <w:bCs/>
          <w:lang w:val="pt-BR"/>
        </w:rPr>
        <w:t xml:space="preserve"> </w:t>
      </w:r>
      <w:r w:rsidR="0023141E" w:rsidRPr="00220F4F">
        <w:rPr>
          <w:rFonts w:ascii="Calibri" w:eastAsia="Times New Roman" w:hAnsi="Calibri" w:cs="Calibri"/>
          <w:color w:val="000000"/>
          <w:lang w:val="pt-BR"/>
        </w:rPr>
        <w:t>ÁLCOOL DESNATURADO, PERFUME, ÁGUA, TOCOFEROL, SALICILATO DE BENZILA, LINALOL, ALFA-ISOMETIL IONONA, HIDROXICITRONELAL, BENZOATO DE BENZILA, GERANIOL, LIMONENO, ÁLCOOL CINAMÍLICO</w:t>
      </w:r>
      <w:r w:rsidR="0023141E" w:rsidRPr="0023141E">
        <w:rPr>
          <w:rFonts w:ascii="Calibri" w:eastAsia="Times New Roman" w:hAnsi="Calibri" w:cs="Calibri"/>
          <w:color w:val="000000"/>
          <w:lang w:val="pt-BR"/>
        </w:rPr>
        <w:t>, CITRONELOL, 2-OCTINOATO DE METILA, CINAMATO DE BENZILA, TETRA-DI-T-BUTIL HIDRÓXI-HIDROCINAMATO DE PENTAERITRITILA, BUTIL-HIDROXITOLUENO</w:t>
      </w:r>
      <w:r w:rsidR="0023141E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23141E" w:rsidRPr="0023141E">
        <w:rPr>
          <w:rFonts w:ascii="Calibri" w:eastAsia="Times New Roman" w:hAnsi="Calibri" w:cs="Calibri"/>
          <w:color w:val="000000"/>
          <w:lang w:val="pt-BR"/>
        </w:rPr>
        <w:t>&lt;ILN43233&gt;</w:t>
      </w:r>
      <w:r w:rsidR="0023141E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0A7AF13A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20F4F"/>
    <w:rsid w:val="0023141E"/>
    <w:rsid w:val="002F0D04"/>
    <w:rsid w:val="00360FEB"/>
    <w:rsid w:val="00737577"/>
    <w:rsid w:val="00872806"/>
    <w:rsid w:val="008E4011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