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12B6F603" w:rsidR="00E51CB9" w:rsidRPr="008E4011" w:rsidRDefault="00A673B0" w:rsidP="002F0D04">
      <w:pPr>
        <w:rPr>
          <w:b/>
          <w:bCs/>
          <w:lang w:val="pt-BR"/>
        </w:rPr>
      </w:pPr>
      <w:r w:rsidRPr="00A673B0">
        <w:rPr>
          <w:b/>
          <w:bCs/>
          <w:lang w:val="pt-BR"/>
        </w:rPr>
        <w:t>TOM FORD EBÈNE FUMÉ EAU DE PARFUM</w:t>
      </w:r>
    </w:p>
    <w:p w14:paraId="7EAF7333" w14:textId="77777777" w:rsidR="002F0D04" w:rsidRPr="008E4011" w:rsidRDefault="002F0D04" w:rsidP="002F0D04">
      <w:pPr>
        <w:rPr>
          <w:highlight w:val="yellow"/>
          <w:lang w:val="pt-BR"/>
        </w:rPr>
      </w:pPr>
    </w:p>
    <w:p w14:paraId="16108DC0" w14:textId="0F194CEE" w:rsidR="00C35231" w:rsidRPr="00C35231" w:rsidRDefault="00E51CB9" w:rsidP="00C35231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C35231">
        <w:rPr>
          <w:b/>
          <w:bCs/>
          <w:lang w:val="pt-BR"/>
        </w:rPr>
        <w:t>COMPOSIÇÃO (PORTUGUÊS):</w:t>
      </w:r>
      <w:r w:rsidR="00C35231" w:rsidRPr="00C35231">
        <w:rPr>
          <w:b/>
          <w:bCs/>
          <w:lang w:val="pt-BR"/>
        </w:rPr>
        <w:t xml:space="preserve"> </w:t>
      </w:r>
      <w:r w:rsidR="00C35231" w:rsidRPr="00C35231">
        <w:rPr>
          <w:rFonts w:ascii="Calibri" w:eastAsia="Times New Roman" w:hAnsi="Calibri" w:cs="Calibri"/>
          <w:color w:val="000000"/>
          <w:lang w:val="pt-BR"/>
        </w:rPr>
        <w:t>ÁLCOOL DESNATURADO, ÁGUA, PERFUME, LIMONENO, ALFA-ISOMETIL IONONA, BENZOATO DE BENZILA, LINALOL, CITRAL, CINAMATO DE BENZILA, AVOBENZONA, OCTISSALATO, OCTINOXATO, TETRA-DI-T-BUTIL HIDRÓXI-HIDROCINAMATO DE PENTAERITRITILA, BUTIL-HIDROXITOLUENO, AMARELO DE TARTRAZINA, VERMELHO ESCARLATE 125, CORANTE VIOLETA 60730</w:t>
      </w:r>
      <w:r w:rsidR="00C35231" w:rsidRPr="00C35231">
        <w:rPr>
          <w:rFonts w:ascii="Calibri" w:eastAsia="Times New Roman" w:hAnsi="Calibri" w:cs="Calibri"/>
          <w:color w:val="000000"/>
          <w:lang w:val="pt-BR"/>
        </w:rPr>
        <w:t xml:space="preserve"> </w:t>
      </w:r>
      <w:r w:rsidR="00C35231" w:rsidRPr="00C35231">
        <w:rPr>
          <w:rFonts w:ascii="Calibri" w:eastAsia="Times New Roman" w:hAnsi="Calibri" w:cs="Calibri"/>
          <w:color w:val="000000"/>
          <w:lang w:val="pt-BR"/>
        </w:rPr>
        <w:t>&lt;ILN49398&gt;.</w:t>
      </w:r>
    </w:p>
    <w:p w14:paraId="79349A81" w14:textId="0DF58418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3B1D" w14:textId="77777777" w:rsidR="00F07BB1" w:rsidRDefault="00F07BB1" w:rsidP="00737577">
      <w:pPr>
        <w:spacing w:after="0" w:line="240" w:lineRule="auto"/>
      </w:pPr>
      <w:r>
        <w:separator/>
      </w:r>
    </w:p>
  </w:endnote>
  <w:endnote w:type="continuationSeparator" w:id="0">
    <w:p w14:paraId="2EE5D3BF" w14:textId="77777777" w:rsidR="00F07BB1" w:rsidRDefault="00F07BB1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C00C" w14:textId="77777777" w:rsidR="00F07BB1" w:rsidRDefault="00F07BB1" w:rsidP="00737577">
      <w:pPr>
        <w:spacing w:after="0" w:line="240" w:lineRule="auto"/>
      </w:pPr>
      <w:r>
        <w:separator/>
      </w:r>
    </w:p>
  </w:footnote>
  <w:footnote w:type="continuationSeparator" w:id="0">
    <w:p w14:paraId="721AE7A2" w14:textId="77777777" w:rsidR="00F07BB1" w:rsidRDefault="00F07BB1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737577"/>
    <w:rsid w:val="00872806"/>
    <w:rsid w:val="008E4011"/>
    <w:rsid w:val="00A673B0"/>
    <w:rsid w:val="00B71B07"/>
    <w:rsid w:val="00C35231"/>
    <w:rsid w:val="00C66BB3"/>
    <w:rsid w:val="00E51CB9"/>
    <w:rsid w:val="00F0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7</cp:revision>
  <dcterms:created xsi:type="dcterms:W3CDTF">2022-11-28T21:07:00Z</dcterms:created>
  <dcterms:modified xsi:type="dcterms:W3CDTF">2022-12-06T16:49:00Z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